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AB" w:rsidRPr="00091101" w:rsidRDefault="00C73EAB" w:rsidP="00091101">
      <w:pPr>
        <w:spacing w:before="75" w:after="75" w:line="432" w:lineRule="atLeast"/>
        <w:ind w:left="-709" w:right="-284"/>
        <w:jc w:val="center"/>
        <w:outlineLvl w:val="1"/>
        <w:rPr>
          <w:rFonts w:ascii="Times New Roman" w:eastAsia="Times New Roman" w:hAnsi="Times New Roman" w:cs="Times New Roman"/>
          <w:color w:val="547321"/>
          <w:sz w:val="36"/>
          <w:szCs w:val="36"/>
          <w:lang w:eastAsia="ru-RU"/>
        </w:rPr>
      </w:pPr>
      <w:r w:rsidRPr="00091101">
        <w:rPr>
          <w:rFonts w:ascii="Times New Roman" w:eastAsia="Times New Roman" w:hAnsi="Times New Roman" w:cs="Times New Roman"/>
          <w:color w:val="547321"/>
          <w:sz w:val="36"/>
          <w:szCs w:val="36"/>
          <w:lang w:eastAsia="ru-RU"/>
        </w:rPr>
        <w:t>Описание образовательных программ</w:t>
      </w:r>
    </w:p>
    <w:p w:rsidR="00C73EAB" w:rsidRPr="00091101" w:rsidRDefault="00C73EAB" w:rsidP="00091101">
      <w:pPr>
        <w:shd w:val="clear" w:color="auto" w:fill="FFFFFF"/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Наша образовательная организация</w:t>
      </w:r>
      <w:r w:rsidRPr="0009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осуществляет образовательную деятельность в соответствии </w:t>
      </w:r>
      <w:r w:rsidRPr="0009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действующим законодательством РФ в области образования</w:t>
      </w:r>
      <w:r w:rsidR="00091101" w:rsidRPr="0009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учащихся</w:t>
      </w:r>
      <w:r w:rsidRPr="0009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</w:t>
      </w:r>
      <w:proofErr w:type="gramStart"/>
      <w:r w:rsidRPr="0009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09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установленном Уставом образовательной организации, </w:t>
      </w:r>
      <w:r w:rsidRPr="0009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достижению следующей </w:t>
      </w:r>
      <w:r w:rsidRPr="00091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</w:t>
      </w:r>
      <w:r w:rsidRPr="0009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09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создание условий для повышения качества </w:t>
      </w:r>
      <w:r w:rsidR="00091101" w:rsidRPr="0009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предоставляемых образовательных услуг.</w:t>
      </w:r>
      <w:r w:rsidRPr="00091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73EAB" w:rsidRPr="00091101" w:rsidRDefault="00C73EAB" w:rsidP="00091101">
      <w:pPr>
        <w:spacing w:before="195" w:after="195" w:line="341" w:lineRule="atLeast"/>
        <w:ind w:left="-851" w:right="-568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Образовательные программы школы включают в себя основные образовательные программы следующих уровней образования:</w:t>
      </w:r>
    </w:p>
    <w:p w:rsidR="00C73EAB" w:rsidRPr="00091101" w:rsidRDefault="00C73EAB" w:rsidP="00091101">
      <w:pPr>
        <w:spacing w:before="195" w:after="195" w:line="341" w:lineRule="atLeast"/>
        <w:ind w:left="-851" w:right="-568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I уровень – начальное общее образование (срок реализации – 4 года, 1-4 классы);</w:t>
      </w:r>
    </w:p>
    <w:p w:rsidR="00C73EAB" w:rsidRPr="00091101" w:rsidRDefault="00C73EAB" w:rsidP="00091101">
      <w:pPr>
        <w:spacing w:before="195" w:after="195" w:line="341" w:lineRule="atLeast"/>
        <w:ind w:left="-851" w:right="-568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II уровень – основное общее образование (срок реализации – 5 лет, 5-9-е общеобразовательные классы);</w:t>
      </w:r>
    </w:p>
    <w:p w:rsidR="00C73EAB" w:rsidRPr="00091101" w:rsidRDefault="00C73EAB" w:rsidP="00091101">
      <w:pPr>
        <w:spacing w:before="195" w:after="195" w:line="341" w:lineRule="atLeast"/>
        <w:ind w:left="-851" w:right="-568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III уровень - среднее общее образование (срок реализации - 2 года, 10-11 классы).</w:t>
      </w:r>
    </w:p>
    <w:p w:rsidR="00C73EAB" w:rsidRPr="00091101" w:rsidRDefault="00C73EAB" w:rsidP="00091101">
      <w:pPr>
        <w:spacing w:before="195" w:after="195" w:line="341" w:lineRule="atLeast"/>
        <w:ind w:left="-851" w:right="-568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proofErr w:type="gramStart"/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Образовательные программы определяют содержание и организацию образовательного процесса на ступенях начального общего, основного общего, среднего общего образования и направлены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C73EAB" w:rsidRPr="00091101" w:rsidRDefault="00C73EAB" w:rsidP="00091101">
      <w:pPr>
        <w:spacing w:after="0" w:line="341" w:lineRule="atLeast"/>
        <w:ind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bookmarkStart w:id="0" w:name="_Toc243896286"/>
      <w:bookmarkStart w:id="1" w:name="_Toc243896226"/>
      <w:bookmarkEnd w:id="0"/>
      <w:bookmarkEnd w:id="1"/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Общая продолжительность </w:t>
      </w:r>
      <w:proofErr w:type="gramStart"/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обучения</w:t>
      </w: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 по</w:t>
      </w:r>
      <w:proofErr w:type="gramEnd"/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образовательным программам: 11 лет.</w:t>
      </w:r>
    </w:p>
    <w:p w:rsidR="00C73EAB" w:rsidRPr="00091101" w:rsidRDefault="00C73EAB" w:rsidP="00091101">
      <w:pPr>
        <w:spacing w:before="195" w:after="195" w:line="341" w:lineRule="atLeast"/>
        <w:ind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>      </w:t>
      </w:r>
      <w:proofErr w:type="spellStart"/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Адресность</w:t>
      </w:r>
      <w:proofErr w:type="spellEnd"/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 xml:space="preserve"> образовательных программ</w:t>
      </w: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:</w:t>
      </w:r>
    </w:p>
    <w:p w:rsidR="00C73EAB" w:rsidRPr="00091101" w:rsidRDefault="00C73EAB" w:rsidP="00091101">
      <w:pPr>
        <w:spacing w:before="195" w:after="195" w:line="341" w:lineRule="atLeast"/>
        <w:ind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Учащиеся образовательных классов (1- 11 классы)</w:t>
      </w:r>
    </w:p>
    <w:tbl>
      <w:tblPr>
        <w:tblW w:w="76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9"/>
        <w:gridCol w:w="5046"/>
      </w:tblGrid>
      <w:tr w:rsidR="00C73EAB" w:rsidRPr="00091101" w:rsidTr="00091101">
        <w:tc>
          <w:tcPr>
            <w:tcW w:w="2559" w:type="dxa"/>
            <w:vMerge w:val="restar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3EAB" w:rsidRPr="00091101" w:rsidRDefault="00C73EAB" w:rsidP="00091101">
            <w:pPr>
              <w:spacing w:before="15" w:after="15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уровень обучения (начальная школа)</w:t>
            </w:r>
          </w:p>
          <w:p w:rsidR="00C73EAB" w:rsidRPr="00091101" w:rsidRDefault="00C73EAB" w:rsidP="00091101">
            <w:pPr>
              <w:spacing w:before="195" w:after="195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504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3EAB" w:rsidRPr="00091101" w:rsidRDefault="00C73EAB" w:rsidP="00091101">
            <w:pPr>
              <w:spacing w:after="0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C73EAB" w:rsidRPr="00091101" w:rsidTr="00091101">
        <w:tc>
          <w:tcPr>
            <w:tcW w:w="2559" w:type="dxa"/>
            <w:vMerge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vAlign w:val="center"/>
            <w:hideMark/>
          </w:tcPr>
          <w:p w:rsidR="00C73EAB" w:rsidRPr="00091101" w:rsidRDefault="00C73EAB" w:rsidP="0009110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3EAB" w:rsidRPr="00091101" w:rsidRDefault="00C73EAB" w:rsidP="00091101">
            <w:pPr>
              <w:spacing w:after="0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– 10</w:t>
            </w:r>
          </w:p>
          <w:p w:rsidR="00C73EAB" w:rsidRPr="00091101" w:rsidRDefault="00C73EAB" w:rsidP="00091101">
            <w:pPr>
              <w:spacing w:before="195" w:after="195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наполняемость –</w:t>
            </w:r>
            <w:r w:rsidR="00091101"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19-20</w:t>
            </w: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</w:p>
        </w:tc>
      </w:tr>
      <w:tr w:rsidR="00C73EAB" w:rsidRPr="00091101" w:rsidTr="00091101">
        <w:trPr>
          <w:trHeight w:val="1321"/>
        </w:trPr>
        <w:tc>
          <w:tcPr>
            <w:tcW w:w="2559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3EAB" w:rsidRPr="00091101" w:rsidRDefault="00C73EAB" w:rsidP="00091101">
            <w:pPr>
              <w:spacing w:after="0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уровень обучения (основная школа)</w:t>
            </w:r>
          </w:p>
          <w:p w:rsidR="00C73EAB" w:rsidRPr="00091101" w:rsidRDefault="00C73EAB" w:rsidP="00091101">
            <w:pPr>
              <w:spacing w:before="195" w:after="195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504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3EAB" w:rsidRPr="00091101" w:rsidRDefault="00C73EAB" w:rsidP="00091101">
            <w:pPr>
              <w:spacing w:after="0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– 15</w:t>
            </w:r>
          </w:p>
          <w:p w:rsidR="00C73EAB" w:rsidRPr="00091101" w:rsidRDefault="00C73EAB" w:rsidP="00091101">
            <w:pPr>
              <w:spacing w:before="195" w:after="195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наполняемость –</w:t>
            </w:r>
            <w:r w:rsidR="009E4F97"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1101"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</w:p>
        </w:tc>
      </w:tr>
      <w:tr w:rsidR="00C73EAB" w:rsidRPr="00091101" w:rsidTr="00091101">
        <w:tc>
          <w:tcPr>
            <w:tcW w:w="2559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3EAB" w:rsidRPr="00091101" w:rsidRDefault="00C73EAB" w:rsidP="00091101">
            <w:pPr>
              <w:spacing w:after="0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уровень обучения (средняя школа)</w:t>
            </w:r>
          </w:p>
          <w:p w:rsidR="00C73EAB" w:rsidRPr="00091101" w:rsidRDefault="00C73EAB" w:rsidP="00091101">
            <w:pPr>
              <w:spacing w:after="0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5046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3EAB" w:rsidRPr="00091101" w:rsidRDefault="00C73EAB" w:rsidP="00091101">
            <w:pPr>
              <w:spacing w:after="0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- 2</w:t>
            </w:r>
          </w:p>
          <w:p w:rsidR="00091101" w:rsidRPr="00091101" w:rsidRDefault="00C73EAB" w:rsidP="00091101">
            <w:pPr>
              <w:spacing w:after="0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наполняемость </w:t>
            </w:r>
            <w:r w:rsidR="00091101"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3EAB" w:rsidRPr="00091101" w:rsidRDefault="00091101" w:rsidP="00091101">
            <w:pPr>
              <w:spacing w:after="0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кл.-9 человек.</w:t>
            </w:r>
          </w:p>
          <w:p w:rsidR="00C73EAB" w:rsidRPr="00091101" w:rsidRDefault="00091101" w:rsidP="00091101">
            <w:pPr>
              <w:spacing w:after="0" w:line="341" w:lineRule="atLeast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9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.- 17 человек.</w:t>
            </w:r>
          </w:p>
        </w:tc>
      </w:tr>
    </w:tbl>
    <w:p w:rsidR="00C73EAB" w:rsidRPr="00091101" w:rsidRDefault="00C73EAB" w:rsidP="00091101">
      <w:pPr>
        <w:spacing w:after="0" w:line="341" w:lineRule="atLeast"/>
        <w:ind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 xml:space="preserve">Образовательные программы школы направлены </w:t>
      </w:r>
      <w:proofErr w:type="gramStart"/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на</w:t>
      </w:r>
      <w:proofErr w:type="gramEnd"/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:</w:t>
      </w:r>
    </w:p>
    <w:p w:rsidR="00C73EAB" w:rsidRPr="00091101" w:rsidRDefault="00C73EAB" w:rsidP="00091101">
      <w:pPr>
        <w:numPr>
          <w:ilvl w:val="0"/>
          <w:numId w:val="1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Создание условий, необходимых для реализации индивидуальных способностей учащихся;</w:t>
      </w:r>
    </w:p>
    <w:p w:rsidR="00C73EAB" w:rsidRPr="00091101" w:rsidRDefault="00C73EAB" w:rsidP="00091101">
      <w:pPr>
        <w:numPr>
          <w:ilvl w:val="0"/>
          <w:numId w:val="1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Содействие разностороннему развитию личности ребенка на основе духовно-нравственных ценностей;</w:t>
      </w:r>
    </w:p>
    <w:p w:rsidR="00C73EAB" w:rsidRPr="00091101" w:rsidRDefault="00C73EAB" w:rsidP="00091101">
      <w:pPr>
        <w:numPr>
          <w:ilvl w:val="0"/>
          <w:numId w:val="1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Формирование личной ответственности школьников за собственное здоровье, приобретение ими навыков здорового образа жизни.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lastRenderedPageBreak/>
        <w:t> </w:t>
      </w:r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Цели, задачи и принципы образовательных программ: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 </w:t>
      </w: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Каждая образовательная программа направлена на реализацию следующих целей:</w:t>
      </w:r>
    </w:p>
    <w:p w:rsidR="00C73EAB" w:rsidRPr="00091101" w:rsidRDefault="00C73EAB" w:rsidP="00091101">
      <w:pPr>
        <w:numPr>
          <w:ilvl w:val="0"/>
          <w:numId w:val="2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усвоение учащимися образовательного минимума содержания общеобразовательных программ начального общего, основного общего или среднего общего образования, усвоение содержания предметов на базовом уровне</w:t>
      </w:r>
      <w:proofErr w:type="gramStart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;</w:t>
      </w:r>
      <w:proofErr w:type="gramEnd"/>
    </w:p>
    <w:p w:rsidR="00C73EAB" w:rsidRPr="00091101" w:rsidRDefault="00C73EAB" w:rsidP="00091101">
      <w:pPr>
        <w:numPr>
          <w:ilvl w:val="0"/>
          <w:numId w:val="2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создание образовательной среды способствующей: раскрытию и реализации личностного потенциала обучающихся, ориентированной на формирование личности с развитым интеллектом, высоким уровнем культуры, истинной гражданской позицией, готовой к осознанному выбору и освоению профессиональных образовательных программ;</w:t>
      </w:r>
    </w:p>
    <w:p w:rsidR="00C73EAB" w:rsidRPr="00091101" w:rsidRDefault="00C73EAB" w:rsidP="00091101">
      <w:pPr>
        <w:numPr>
          <w:ilvl w:val="0"/>
          <w:numId w:val="2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реализация идеи общего, интеллектуального, нравственного развития личности.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 Реализации данных целей подчинены следующи</w:t>
      </w:r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е </w:t>
      </w: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задачи: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 </w:t>
      </w: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получение основного общего образования каждым учеником на максимальной возможном </w:t>
      </w:r>
      <w:proofErr w:type="gramStart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уровне</w:t>
      </w:r>
      <w:proofErr w:type="gramEnd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 соответствии с индивидуальными возможностями и потребностями личности;</w:t>
      </w:r>
    </w:p>
    <w:p w:rsidR="00C73EAB" w:rsidRPr="00091101" w:rsidRDefault="00C73EAB" w:rsidP="00091101">
      <w:pPr>
        <w:numPr>
          <w:ilvl w:val="0"/>
          <w:numId w:val="3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создание условий, способствующих сохранению и укреплению здоровья обучающихся, развитию личности, её самоопределению и самореализации, воспитание у детей гражданских и нравственных качеств, соответствующих ценностям, уважения к правам и свободам человека, любви к окружающей природе, Родине, семье;</w:t>
      </w:r>
    </w:p>
    <w:p w:rsidR="00C73EAB" w:rsidRPr="00091101" w:rsidRDefault="00C73EAB" w:rsidP="00091101">
      <w:pPr>
        <w:numPr>
          <w:ilvl w:val="0"/>
          <w:numId w:val="3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совершенствование методического обеспечения образовательного процесса, ориентированного на активизацию познавательной деятельности учащихся, развитие их творческого мышления и самостоятельности;</w:t>
      </w:r>
    </w:p>
    <w:p w:rsidR="00C73EAB" w:rsidRPr="00091101" w:rsidRDefault="00C73EAB" w:rsidP="00091101">
      <w:pPr>
        <w:numPr>
          <w:ilvl w:val="0"/>
          <w:numId w:val="3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внедрение передового опыта в практику работы школы;</w:t>
      </w:r>
    </w:p>
    <w:p w:rsidR="00C73EAB" w:rsidRPr="00091101" w:rsidRDefault="00C73EAB" w:rsidP="00091101">
      <w:pPr>
        <w:numPr>
          <w:ilvl w:val="0"/>
          <w:numId w:val="3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содействие в адаптации ученика к условиям жизни, к реалиям общественного развития, его профессиональному самоопределению;</w:t>
      </w:r>
    </w:p>
    <w:p w:rsidR="00C73EAB" w:rsidRPr="00091101" w:rsidRDefault="00C73EAB" w:rsidP="00091101">
      <w:pPr>
        <w:numPr>
          <w:ilvl w:val="0"/>
          <w:numId w:val="3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совершенствование содержания образования, поиск и апробация современных технологий обучения и воспитания учащихся, </w:t>
      </w:r>
      <w:proofErr w:type="spellStart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предпрофильной</w:t>
      </w:r>
      <w:proofErr w:type="spellEnd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подготовки;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 В основе реализации образовательных программ лежит </w:t>
      </w:r>
      <w:proofErr w:type="spellStart"/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системно-деятельностный</w:t>
      </w:r>
      <w:proofErr w:type="spellEnd"/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подход, который предполагает:</w:t>
      </w:r>
    </w:p>
    <w:p w:rsidR="00C73EAB" w:rsidRPr="00091101" w:rsidRDefault="00C73EAB" w:rsidP="00091101">
      <w:pPr>
        <w:numPr>
          <w:ilvl w:val="0"/>
          <w:numId w:val="4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полилингвального</w:t>
      </w:r>
      <w:proofErr w:type="spellEnd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поликультурного и </w:t>
      </w:r>
      <w:proofErr w:type="spellStart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поликонфессионального</w:t>
      </w:r>
      <w:proofErr w:type="spellEnd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состава;</w:t>
      </w:r>
    </w:p>
    <w:p w:rsidR="00C73EAB" w:rsidRPr="00091101" w:rsidRDefault="00C73EAB" w:rsidP="00091101">
      <w:pPr>
        <w:numPr>
          <w:ilvl w:val="0"/>
          <w:numId w:val="4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 в образовательном учреждении, реализующем основную образовательную программу;</w:t>
      </w:r>
    </w:p>
    <w:p w:rsidR="00C73EAB" w:rsidRPr="00091101" w:rsidRDefault="00C73EAB" w:rsidP="00091101">
      <w:pPr>
        <w:numPr>
          <w:ilvl w:val="0"/>
          <w:numId w:val="4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ориентацию на достижение цели и основного результата образования — развитие личности обучающегося на основе освоения учебных действий, познания и освоения мира;</w:t>
      </w:r>
    </w:p>
    <w:p w:rsidR="00C73EAB" w:rsidRPr="00091101" w:rsidRDefault="00C73EAB" w:rsidP="00091101">
      <w:pPr>
        <w:numPr>
          <w:ilvl w:val="0"/>
          <w:numId w:val="4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C73EAB" w:rsidRPr="00091101" w:rsidRDefault="00C73EAB" w:rsidP="00091101">
      <w:pPr>
        <w:numPr>
          <w:ilvl w:val="0"/>
          <w:numId w:val="4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C73EAB" w:rsidRPr="00091101" w:rsidRDefault="00C73EAB" w:rsidP="00091101">
      <w:pPr>
        <w:numPr>
          <w:ilvl w:val="0"/>
          <w:numId w:val="4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обеспечение преемственности начального общего и основного общего образования.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Структура образовательных программ.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 </w:t>
      </w: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Основные образовательные программы начального общего и основного общего образования </w:t>
      </w:r>
      <w:r w:rsid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МК</w:t>
      </w:r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 xml:space="preserve">ОУ </w:t>
      </w:r>
      <w:r w:rsid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«</w:t>
      </w:r>
      <w:proofErr w:type="spellStart"/>
      <w:r w:rsid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Карамахинская</w:t>
      </w:r>
      <w:proofErr w:type="spellEnd"/>
      <w:r w:rsid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 xml:space="preserve"> СОШ»</w:t>
      </w: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разработаны в соответствии с требованиями федерального государственного образовательного стандарта начального общего и основного общего образования к структуре основных образовательных программ, определяют цели, задачи, планируемые результаты, содержание и организацию образовательной деятельности при получении начального общего и основного общего образования. При разработке ООП НОО и ООП ООО учтены материалы, полученные в ходе реализации Федеральных целевых программ развития образования последних лет, она разработана на основе примерной ООП НОО и ООП ООО с учетом специфики </w:t>
      </w:r>
      <w:r w:rsid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МК</w:t>
      </w:r>
      <w:r w:rsidR="00091101"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 xml:space="preserve">ОУ </w:t>
      </w:r>
      <w:r w:rsid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«</w:t>
      </w:r>
      <w:proofErr w:type="spellStart"/>
      <w:r w:rsid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Карамахинская</w:t>
      </w:r>
      <w:proofErr w:type="spellEnd"/>
      <w:r w:rsid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 xml:space="preserve"> СОШ»</w:t>
      </w: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, образовательных потребностей и запросов участников образовательных отношений.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Программы разработаны с участием Совета школы, который обеспечивает государственно</w:t>
      </w: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softHyphen/>
        <w:t>-общественный характер управления образовательной организацией.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Содержание основных образовательных программ образовательной организации отражает требования ФГОС НОО и ФГОС ООО и содержит три основных раздела: целевой, содержательный и организационный.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Целевой </w:t>
      </w: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раздел определяет общее назначение, цели, задачи и </w:t>
      </w:r>
      <w:proofErr w:type="gramStart"/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планируемые результаты реализации основной образовательной программы, конкретизированные в соответствии с требованиями ФГОС НОО и ФГОС ООО и учитывает</w:t>
      </w:r>
      <w:proofErr w:type="gramEnd"/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Целевой раздел включает:</w:t>
      </w:r>
    </w:p>
    <w:p w:rsidR="00C73EAB" w:rsidRPr="00091101" w:rsidRDefault="00C73EAB" w:rsidP="00091101">
      <w:pPr>
        <w:numPr>
          <w:ilvl w:val="0"/>
          <w:numId w:val="5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пояснительную записку;</w:t>
      </w:r>
    </w:p>
    <w:p w:rsidR="00C73EAB" w:rsidRPr="00091101" w:rsidRDefault="00C73EAB" w:rsidP="00091101">
      <w:pPr>
        <w:numPr>
          <w:ilvl w:val="0"/>
          <w:numId w:val="5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обучающимися</w:t>
      </w:r>
      <w:proofErr w:type="gramEnd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основной образовательной программы;</w:t>
      </w:r>
    </w:p>
    <w:p w:rsidR="00C73EAB" w:rsidRPr="00091101" w:rsidRDefault="00C73EAB" w:rsidP="00091101">
      <w:pPr>
        <w:numPr>
          <w:ilvl w:val="0"/>
          <w:numId w:val="5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систему </w:t>
      </w:r>
      <w:proofErr w:type="gramStart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</w:t>
      </w:r>
      <w:proofErr w:type="gramEnd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Содержательный </w:t>
      </w: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раздел определяет общее содержание начального общего и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метапредметных</w:t>
      </w:r>
      <w:proofErr w:type="spellEnd"/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результатов, в том числе:</w:t>
      </w:r>
    </w:p>
    <w:p w:rsidR="00C73EAB" w:rsidRPr="00091101" w:rsidRDefault="00C73EAB" w:rsidP="00091101">
      <w:pPr>
        <w:numPr>
          <w:ilvl w:val="0"/>
          <w:numId w:val="6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программу формирования универсальных учебных действий </w:t>
      </w:r>
      <w:proofErr w:type="gramStart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</w:t>
      </w:r>
      <w:proofErr w:type="gramEnd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обучающихся;</w:t>
      </w:r>
    </w:p>
    <w:p w:rsidR="00C73EAB" w:rsidRPr="00091101" w:rsidRDefault="00C73EAB" w:rsidP="00091101">
      <w:pPr>
        <w:numPr>
          <w:ilvl w:val="0"/>
          <w:numId w:val="6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программы отдельных учебных предметов, курсов;</w:t>
      </w:r>
    </w:p>
    <w:p w:rsidR="00C73EAB" w:rsidRPr="00091101" w:rsidRDefault="00C73EAB" w:rsidP="00091101">
      <w:pPr>
        <w:numPr>
          <w:ilvl w:val="0"/>
          <w:numId w:val="6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программу духовно</w:t>
      </w: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softHyphen/>
        <w:t xml:space="preserve">-нравственного развития, воспитания </w:t>
      </w:r>
      <w:proofErr w:type="gramStart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обучающихся</w:t>
      </w:r>
      <w:proofErr w:type="gramEnd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;</w:t>
      </w:r>
    </w:p>
    <w:p w:rsidR="00C73EAB" w:rsidRPr="00091101" w:rsidRDefault="00C73EAB" w:rsidP="00091101">
      <w:pPr>
        <w:numPr>
          <w:ilvl w:val="0"/>
          <w:numId w:val="6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программу формирования экологической культуры, здорового и безопасного образа жизни;</w:t>
      </w:r>
    </w:p>
    <w:p w:rsidR="00C73EAB" w:rsidRPr="00091101" w:rsidRDefault="00C73EAB" w:rsidP="00091101">
      <w:pPr>
        <w:numPr>
          <w:ilvl w:val="0"/>
          <w:numId w:val="6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программу коррекционной работы;</w:t>
      </w:r>
    </w:p>
    <w:p w:rsidR="00C73EAB" w:rsidRPr="00091101" w:rsidRDefault="00C73EAB" w:rsidP="00091101">
      <w:pPr>
        <w:numPr>
          <w:ilvl w:val="0"/>
          <w:numId w:val="6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программу воспитания и социализации учащихся.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lastRenderedPageBreak/>
        <w:t>Организационный</w:t>
      </w: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 раздел устанавливает общие рамки организации образовательной деятельности, а также механизм реализации компонентов основных образовательных программ.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Организационный раздел включает:</w:t>
      </w:r>
    </w:p>
    <w:p w:rsidR="00C73EAB" w:rsidRPr="00091101" w:rsidRDefault="00C73EAB" w:rsidP="00091101">
      <w:pPr>
        <w:numPr>
          <w:ilvl w:val="0"/>
          <w:numId w:val="7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учебный план</w:t>
      </w:r>
      <w:proofErr w:type="gramStart"/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;</w:t>
      </w:r>
      <w:proofErr w:type="gramEnd"/>
    </w:p>
    <w:p w:rsidR="00C73EAB" w:rsidRPr="00091101" w:rsidRDefault="00C73EAB" w:rsidP="00091101">
      <w:pPr>
        <w:numPr>
          <w:ilvl w:val="0"/>
          <w:numId w:val="7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план внеурочной деятельности;</w:t>
      </w:r>
    </w:p>
    <w:p w:rsidR="00C73EAB" w:rsidRPr="00091101" w:rsidRDefault="00C73EAB" w:rsidP="00091101">
      <w:pPr>
        <w:numPr>
          <w:ilvl w:val="0"/>
          <w:numId w:val="7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календарный учебный график;</w:t>
      </w:r>
    </w:p>
    <w:p w:rsidR="00C73EAB" w:rsidRPr="00091101" w:rsidRDefault="00C73EAB" w:rsidP="00091101">
      <w:pPr>
        <w:numPr>
          <w:ilvl w:val="0"/>
          <w:numId w:val="7"/>
        </w:numPr>
        <w:spacing w:before="45" w:after="0" w:line="341" w:lineRule="atLeast"/>
        <w:ind w:left="-709" w:right="-284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систему условий реализации основной образовательной программы в соответствии с требованиями ФГОС НОО и ФГОС ООО.</w:t>
      </w:r>
    </w:p>
    <w:p w:rsidR="00C73EAB" w:rsidRPr="00091101" w:rsidRDefault="00C73EAB" w:rsidP="00091101">
      <w:pPr>
        <w:numPr>
          <w:ilvl w:val="0"/>
          <w:numId w:val="7"/>
        </w:numPr>
        <w:spacing w:before="45" w:after="0" w:line="341" w:lineRule="atLeast"/>
        <w:ind w:left="-709" w:right="-284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 нашей образовательной организации реализуются</w:t>
      </w:r>
      <w:proofErr w:type="gramStart"/>
      <w:r w:rsidRPr="00091101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:</w:t>
      </w:r>
      <w:proofErr w:type="gramEnd"/>
    </w:p>
    <w:p w:rsidR="00C73EAB" w:rsidRPr="00091101" w:rsidRDefault="00763776" w:rsidP="00091101">
      <w:pPr>
        <w:spacing w:after="0" w:line="341" w:lineRule="atLeast"/>
        <w:ind w:left="-709" w:right="-284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hyperlink r:id="rId5" w:history="1">
        <w:r w:rsidR="00C73EAB" w:rsidRPr="00091101">
          <w:rPr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eastAsia="ru-RU"/>
          </w:rPr>
          <w:t>Основная образовательная программа начального общего образования</w:t>
        </w:r>
      </w:hyperlink>
    </w:p>
    <w:p w:rsidR="00C73EAB" w:rsidRPr="00091101" w:rsidRDefault="00763776" w:rsidP="00091101">
      <w:pPr>
        <w:spacing w:after="0" w:line="341" w:lineRule="atLeast"/>
        <w:ind w:left="-709" w:right="-284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hyperlink r:id="rId6" w:history="1">
        <w:r w:rsidR="00C73EAB" w:rsidRPr="00091101">
          <w:rPr>
            <w:rFonts w:ascii="Times New Roman" w:eastAsia="Times New Roman" w:hAnsi="Times New Roman" w:cs="Times New Roman"/>
            <w:color w:val="404040" w:themeColor="text1" w:themeTint="BF"/>
            <w:sz w:val="24"/>
            <w:szCs w:val="24"/>
            <w:lang w:eastAsia="ru-RU"/>
          </w:rPr>
          <w:t>Образовательная программа основного общего образования в соответствии с ФГОС ООО</w:t>
        </w:r>
      </w:hyperlink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Образовательная программа основного общего образования</w:t>
      </w:r>
    </w:p>
    <w:p w:rsidR="00C73EAB" w:rsidRPr="00091101" w:rsidRDefault="00C73EAB" w:rsidP="00091101">
      <w:pPr>
        <w:spacing w:before="195" w:after="195" w:line="341" w:lineRule="atLeast"/>
        <w:ind w:left="-709" w:right="-284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91101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Образовательная программа среднего общего образования</w:t>
      </w:r>
    </w:p>
    <w:p w:rsidR="00C73EAB" w:rsidRPr="00C73EAB" w:rsidRDefault="00C73EAB" w:rsidP="00C73EAB">
      <w:pPr>
        <w:shd w:val="clear" w:color="auto" w:fill="FFFFFF"/>
        <w:spacing w:after="0" w:line="240" w:lineRule="auto"/>
        <w:ind w:left="-70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sectPr w:rsidR="00C73EAB" w:rsidRPr="00C73EAB" w:rsidSect="0009110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A23"/>
    <w:multiLevelType w:val="multilevel"/>
    <w:tmpl w:val="C76C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66A54"/>
    <w:multiLevelType w:val="multilevel"/>
    <w:tmpl w:val="EBB2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63FAC"/>
    <w:multiLevelType w:val="multilevel"/>
    <w:tmpl w:val="C6EC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5100C6"/>
    <w:multiLevelType w:val="multilevel"/>
    <w:tmpl w:val="A446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E2A6F"/>
    <w:multiLevelType w:val="multilevel"/>
    <w:tmpl w:val="3352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831C5"/>
    <w:multiLevelType w:val="multilevel"/>
    <w:tmpl w:val="0B96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603D91"/>
    <w:multiLevelType w:val="multilevel"/>
    <w:tmpl w:val="3DA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EAB"/>
    <w:rsid w:val="00074D9F"/>
    <w:rsid w:val="00091101"/>
    <w:rsid w:val="00370CF8"/>
    <w:rsid w:val="003A644E"/>
    <w:rsid w:val="004B243E"/>
    <w:rsid w:val="00763776"/>
    <w:rsid w:val="00990010"/>
    <w:rsid w:val="009E4F97"/>
    <w:rsid w:val="00C73EAB"/>
    <w:rsid w:val="00D144F1"/>
    <w:rsid w:val="00E71180"/>
    <w:rsid w:val="00E8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80"/>
  </w:style>
  <w:style w:type="paragraph" w:styleId="2">
    <w:name w:val="heading 2"/>
    <w:basedOn w:val="a"/>
    <w:link w:val="20"/>
    <w:uiPriority w:val="9"/>
    <w:qFormat/>
    <w:rsid w:val="00C7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ый список1"/>
    <w:basedOn w:val="a1"/>
    <w:uiPriority w:val="61"/>
    <w:rsid w:val="0099001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99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0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00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73E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C73EA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7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73EAB"/>
    <w:rPr>
      <w:b/>
      <w:bCs/>
    </w:rPr>
  </w:style>
  <w:style w:type="character" w:styleId="a9">
    <w:name w:val="Emphasis"/>
    <w:basedOn w:val="a0"/>
    <w:uiPriority w:val="20"/>
    <w:qFormat/>
    <w:rsid w:val="00C73E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83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156.ru/attachments/article/70/%D1%82%D0%B8%D1%82%D1%83%D0%BB%20%D0%A4%D0%93%D0%9E%D0%A1%20%D0%9E%D0%9E%D0%9E.pdf" TargetMode="External"/><Relationship Id="rId5" Type="http://schemas.openxmlformats.org/officeDocument/2006/relationships/hyperlink" Target="http://school-156.ru/attachments/article/70/%D1%82%D0%B8%D1%82%D1%83%D0%BB%20%D0%BD%D0%B0%D1%87%20%D0%9E%D0%9E%D0%9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2017-10-03T13:55:00Z</dcterms:created>
  <dcterms:modified xsi:type="dcterms:W3CDTF">2017-10-03T20:57:00Z</dcterms:modified>
</cp:coreProperties>
</file>